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Pr="00D9534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sz w:val="24"/>
          <w:szCs w:val="24"/>
          <w:lang w:val="sr-Cyrl-CS"/>
        </w:rPr>
        <w:t>На основу члана 116. став 1. и члана 55. став 1. тачка 8. Закона о јавним набавкама („Сл. гласник РС“, бр. 124/2012</w:t>
      </w:r>
      <w:r w:rsidR="00D450EE" w:rsidRPr="00D9534C">
        <w:rPr>
          <w:rFonts w:ascii="Times New Roman" w:hAnsi="Times New Roman" w:cs="Times New Roman"/>
          <w:sz w:val="24"/>
          <w:szCs w:val="24"/>
        </w:rPr>
        <w:t xml:space="preserve">, 14/2015 </w:t>
      </w:r>
      <w:r w:rsidR="00D450EE" w:rsidRPr="00D9534C">
        <w:rPr>
          <w:rFonts w:ascii="Times New Roman" w:hAnsi="Times New Roman" w:cs="Times New Roman"/>
          <w:sz w:val="24"/>
          <w:szCs w:val="24"/>
          <w:lang w:val="sr-Cyrl-RS"/>
        </w:rPr>
        <w:t>и 68/2015</w:t>
      </w:r>
      <w:r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AD68DF" w:rsidRPr="00D9534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 w:rsidRPr="00D9534C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Pr="00D9534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D9534C"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Pr="00D9534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9534C"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Pr="00D9534C" w:rsidRDefault="00AD68DF" w:rsidP="00AD68DF">
      <w:pPr>
        <w:pStyle w:val="Heading1"/>
        <w:rPr>
          <w:rFonts w:ascii="Times New Roman" w:hAnsi="Times New Roman" w:cs="Times New Roman"/>
        </w:rPr>
      </w:pPr>
    </w:p>
    <w:p w:rsidR="00AD68DF" w:rsidRPr="00D9534C" w:rsidRDefault="00AD68DF" w:rsidP="00AD68DF">
      <w:pPr>
        <w:pStyle w:val="Heading1"/>
        <w:rPr>
          <w:rFonts w:ascii="Times New Roman" w:hAnsi="Times New Roman" w:cs="Times New Roman"/>
        </w:rPr>
      </w:pPr>
      <w:r w:rsidRPr="00D9534C">
        <w:rPr>
          <w:rFonts w:ascii="Times New Roman" w:hAnsi="Times New Roman" w:cs="Times New Roman"/>
        </w:rPr>
        <w:t>OБAВEШTE</w:t>
      </w:r>
      <w:r w:rsidRPr="00D9534C">
        <w:rPr>
          <w:rFonts w:ascii="Times New Roman" w:hAnsi="Times New Roman" w:cs="Times New Roman"/>
          <w:lang w:val="sr-Cyrl-CS"/>
        </w:rPr>
        <w:t>Њ</w:t>
      </w:r>
      <w:r w:rsidRPr="00D9534C">
        <w:rPr>
          <w:rFonts w:ascii="Times New Roman" w:hAnsi="Times New Roman" w:cs="Times New Roman"/>
        </w:rPr>
        <w:t>E</w:t>
      </w:r>
    </w:p>
    <w:p w:rsidR="00AD68DF" w:rsidRPr="00D9534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 w:rsidRPr="00D9534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Pr="00D9534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D9534C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 w:rsidRPr="00D9534C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Latn-CS"/>
          </w:rPr>
          <w:t>www.gspns.rs</w:t>
        </w:r>
      </w:hyperlink>
      <w:r w:rsidRPr="00D9534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D9534C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AD68DF" w:rsidRPr="00D9534C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пре</w:t>
      </w:r>
      <w:r w:rsidR="00B94489" w:rsidRPr="00D953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дмета: набавка </w:t>
      </w:r>
      <w:r w:rsidR="00B94489" w:rsidRPr="00D9534C">
        <w:rPr>
          <w:rFonts w:ascii="Times New Roman" w:hAnsi="Times New Roman" w:cs="Times New Roman"/>
          <w:noProof/>
          <w:sz w:val="24"/>
          <w:szCs w:val="24"/>
          <w:lang w:val="sr-Cyrl-RS"/>
        </w:rPr>
        <w:t>добара</w:t>
      </w:r>
      <w:r w:rsidR="00E96171" w:rsidRPr="00D953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 </w:t>
      </w:r>
      <w:r w:rsidR="00821B16">
        <w:rPr>
          <w:rFonts w:ascii="Times New Roman" w:hAnsi="Times New Roman" w:cs="Times New Roman"/>
          <w:noProof/>
          <w:sz w:val="24"/>
          <w:szCs w:val="24"/>
          <w:lang w:val="sr-Cyrl-CS"/>
        </w:rPr>
        <w:t>електроделови, партија 4 - стартери</w:t>
      </w:r>
      <w:r w:rsidRPr="00D953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</w:p>
    <w:p w:rsidR="00B94489" w:rsidRPr="00D9534C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sz w:val="24"/>
          <w:szCs w:val="24"/>
          <w:lang w:val="sr-Cyrl-CS"/>
        </w:rPr>
        <w:t>Назив и оз</w:t>
      </w:r>
      <w:r w:rsidR="008268CA">
        <w:rPr>
          <w:rFonts w:ascii="Times New Roman" w:hAnsi="Times New Roman" w:cs="Times New Roman"/>
          <w:sz w:val="24"/>
          <w:szCs w:val="24"/>
          <w:lang w:val="sr-Cyrl-CS"/>
        </w:rPr>
        <w:t>нака из општег речника набавке: Електропокретачи</w:t>
      </w:r>
      <w:r w:rsidR="008268C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– 31612200-1</w:t>
      </w:r>
      <w:r w:rsidR="00B94489" w:rsidRPr="00D9534C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AD68DF" w:rsidRPr="00D9534C" w:rsidRDefault="00E96171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8268CA">
        <w:rPr>
          <w:rFonts w:ascii="Times New Roman" w:hAnsi="Times New Roman" w:cs="Times New Roman"/>
          <w:sz w:val="24"/>
          <w:szCs w:val="24"/>
          <w:lang w:val="sr-Cyrl-RS"/>
        </w:rPr>
        <w:t>107.540</w:t>
      </w:r>
      <w:r w:rsidR="003007AF" w:rsidRPr="00D9534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71707" w:rsidRPr="00D9534C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AD68DF"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ПДВ-а.</w:t>
      </w:r>
    </w:p>
    <w:p w:rsidR="00E96171" w:rsidRPr="00D9534C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sz w:val="24"/>
          <w:szCs w:val="24"/>
          <w:lang w:val="sr-Cyrl-CS"/>
        </w:rPr>
        <w:t>Критеријум за доделу</w:t>
      </w:r>
      <w:r w:rsidR="00E96171"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 уговора: најнижа понуђена цена</w:t>
      </w:r>
      <w:r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D68DF" w:rsidRPr="00D9534C" w:rsidRDefault="00E96171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8268CA">
        <w:rPr>
          <w:rFonts w:ascii="Times New Roman" w:hAnsi="Times New Roman" w:cs="Times New Roman"/>
          <w:noProof/>
          <w:sz w:val="24"/>
          <w:szCs w:val="24"/>
          <w:lang w:val="sr-Cyrl-CS"/>
        </w:rPr>
        <w:t>три</w:t>
      </w:r>
      <w:r w:rsidR="00AD68DF" w:rsidRPr="00D9534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60949" w:rsidRPr="00D9534C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и најнижа понуђена цена: </w:t>
      </w:r>
      <w:r w:rsidR="0017251C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112.100</w:t>
      </w:r>
      <w:r w:rsidR="00A71707" w:rsidRPr="00D9534C">
        <w:rPr>
          <w:rFonts w:ascii="Times New Roman" w:hAnsi="Times New Roman" w:cs="Times New Roman"/>
          <w:noProof/>
          <w:sz w:val="24"/>
          <w:szCs w:val="24"/>
          <w:lang w:val="sr-Cyrl-CS"/>
        </w:rPr>
        <w:t>,00</w:t>
      </w:r>
      <w:r w:rsidR="00A60949"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96171" w:rsidRPr="00D9534C">
        <w:rPr>
          <w:rFonts w:ascii="Times New Roman" w:hAnsi="Times New Roman" w:cs="Times New Roman"/>
          <w:sz w:val="24"/>
          <w:szCs w:val="24"/>
          <w:lang w:val="sr-Cyrl-CS"/>
        </w:rPr>
        <w:t>динара без ПДВ-а</w:t>
      </w:r>
      <w:r w:rsidR="00DD2784"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71707"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најнижа </w:t>
      </w:r>
      <w:r w:rsidR="00DA051F" w:rsidRPr="0017251C">
        <w:rPr>
          <w:rFonts w:ascii="Times New Roman" w:hAnsi="Times New Roman" w:cs="Times New Roman"/>
          <w:noProof/>
          <w:sz w:val="24"/>
          <w:szCs w:val="24"/>
          <w:lang w:val="sr-Cyrl-CS"/>
        </w:rPr>
        <w:t>107.540,00</w:t>
      </w:r>
      <w:r w:rsidR="00DA051F" w:rsidRPr="001725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1707" w:rsidRPr="00D9534C">
        <w:rPr>
          <w:rFonts w:ascii="Times New Roman" w:hAnsi="Times New Roman" w:cs="Times New Roman"/>
          <w:sz w:val="24"/>
          <w:szCs w:val="24"/>
          <w:lang w:val="sr-Cyrl-CS"/>
        </w:rPr>
        <w:t>динара без ПДВ-а</w:t>
      </w:r>
    </w:p>
    <w:p w:rsidR="0017251C" w:rsidRPr="00D9534C" w:rsidRDefault="00AD68DF" w:rsidP="0017251C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251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Највиша и најнижа понуђена цена код прихватљивих понуда: </w:t>
      </w:r>
      <w:r w:rsidR="0017251C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112.100</w:t>
      </w:r>
      <w:r w:rsidR="0017251C"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ПДВ-а, најнижа </w:t>
      </w:r>
      <w:r w:rsidR="0017251C" w:rsidRPr="0017251C">
        <w:rPr>
          <w:rFonts w:ascii="Times New Roman" w:hAnsi="Times New Roman" w:cs="Times New Roman"/>
          <w:noProof/>
          <w:sz w:val="24"/>
          <w:szCs w:val="24"/>
          <w:lang w:val="sr-Cyrl-CS"/>
        </w:rPr>
        <w:t>107.540,00</w:t>
      </w:r>
      <w:r w:rsidR="0017251C" w:rsidRPr="001725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251C" w:rsidRPr="00D9534C">
        <w:rPr>
          <w:rFonts w:ascii="Times New Roman" w:hAnsi="Times New Roman" w:cs="Times New Roman"/>
          <w:sz w:val="24"/>
          <w:szCs w:val="24"/>
          <w:lang w:val="sr-Cyrl-CS"/>
        </w:rPr>
        <w:t>динара без ПДВ-а</w:t>
      </w:r>
    </w:p>
    <w:p w:rsidR="00AD68DF" w:rsidRPr="0017251C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7251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</w:t>
      </w:r>
      <w:r w:rsidR="00DD2784" w:rsidRPr="0017251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 додели уговора: </w:t>
      </w:r>
      <w:r w:rsidR="0017251C">
        <w:rPr>
          <w:rFonts w:ascii="Times New Roman" w:hAnsi="Times New Roman" w:cs="Times New Roman"/>
          <w:noProof/>
          <w:sz w:val="24"/>
          <w:szCs w:val="24"/>
          <w:lang w:val="sr-Cyrl-CS"/>
        </w:rPr>
        <w:t>30</w:t>
      </w:r>
      <w:r w:rsidR="00A60949" w:rsidRPr="0017251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E96171" w:rsidRPr="0017251C">
        <w:rPr>
          <w:rFonts w:ascii="Times New Roman" w:hAnsi="Times New Roman" w:cs="Times New Roman"/>
          <w:noProof/>
          <w:sz w:val="24"/>
          <w:szCs w:val="24"/>
          <w:lang w:val="sr-Cyrl-CS"/>
        </w:rPr>
        <w:t>0</w:t>
      </w:r>
      <w:r w:rsidR="0017251C">
        <w:rPr>
          <w:rFonts w:ascii="Times New Roman" w:hAnsi="Times New Roman" w:cs="Times New Roman"/>
          <w:noProof/>
          <w:sz w:val="24"/>
          <w:szCs w:val="24"/>
          <w:lang w:val="sr-Cyrl-CS"/>
        </w:rPr>
        <w:t>9</w:t>
      </w:r>
      <w:r w:rsidR="00E96171" w:rsidRPr="0017251C">
        <w:rPr>
          <w:rFonts w:ascii="Times New Roman" w:hAnsi="Times New Roman" w:cs="Times New Roman"/>
          <w:noProof/>
          <w:sz w:val="24"/>
          <w:szCs w:val="24"/>
          <w:lang w:val="sr-Cyrl-CS"/>
        </w:rPr>
        <w:t>.2015</w:t>
      </w:r>
      <w:r w:rsidRPr="0017251C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Pr="00D9534C" w:rsidRDefault="0017251C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уговора: 20.10</w:t>
      </w:r>
      <w:r w:rsidR="00E96171" w:rsidRPr="00D9534C">
        <w:rPr>
          <w:rFonts w:ascii="Times New Roman" w:hAnsi="Times New Roman" w:cs="Times New Roman"/>
          <w:sz w:val="24"/>
          <w:szCs w:val="24"/>
          <w:lang w:val="sr-Cyrl-CS"/>
        </w:rPr>
        <w:t>.2015</w:t>
      </w:r>
      <w:r w:rsidR="00AD68DF" w:rsidRPr="00D9534C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  <w:bookmarkStart w:id="0" w:name="_GoBack"/>
      <w:bookmarkEnd w:id="0"/>
    </w:p>
    <w:p w:rsidR="00AD68DF" w:rsidRPr="00D9534C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sz w:val="24"/>
          <w:szCs w:val="24"/>
          <w:lang w:val="sr-Cyrl-CS"/>
        </w:rPr>
        <w:t>Основни</w:t>
      </w:r>
      <w:r w:rsidR="00E96171"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 подаци о добављачу: „</w:t>
      </w:r>
      <w:r w:rsidR="0017251C">
        <w:rPr>
          <w:rFonts w:ascii="Times New Roman" w:hAnsi="Times New Roman" w:cs="Times New Roman"/>
          <w:sz w:val="24"/>
          <w:szCs w:val="24"/>
          <w:lang w:val="sr-Latn-CS"/>
        </w:rPr>
        <w:t>MAIS COMMERCE</w:t>
      </w:r>
      <w:r w:rsidR="00E96171"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17251C">
        <w:rPr>
          <w:rFonts w:ascii="Times New Roman" w:hAnsi="Times New Roman" w:cs="Times New Roman"/>
          <w:sz w:val="24"/>
          <w:szCs w:val="24"/>
          <w:lang w:val="sr-Latn-CS"/>
        </w:rPr>
        <w:t>DOO</w:t>
      </w:r>
      <w:r w:rsidR="00E96171"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7251C">
        <w:rPr>
          <w:rFonts w:ascii="Times New Roman" w:hAnsi="Times New Roman" w:cs="Times New Roman"/>
          <w:sz w:val="24"/>
          <w:szCs w:val="24"/>
          <w:lang w:val="sr-Cyrl-CS"/>
        </w:rPr>
        <w:t>Руменачка 21, 21000 Нови Сад</w:t>
      </w:r>
      <w:r w:rsidR="00DD2784"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, матични број: </w:t>
      </w:r>
      <w:r w:rsidR="0017251C">
        <w:rPr>
          <w:rFonts w:ascii="Times New Roman" w:hAnsi="Times New Roman" w:cs="Times New Roman"/>
          <w:sz w:val="24"/>
          <w:szCs w:val="24"/>
          <w:lang w:val="sr-Cyrl-CS"/>
        </w:rPr>
        <w:t>08618038</w:t>
      </w:r>
      <w:r w:rsidRPr="00D9534C">
        <w:rPr>
          <w:rFonts w:ascii="Times New Roman" w:hAnsi="Times New Roman" w:cs="Times New Roman"/>
          <w:sz w:val="24"/>
          <w:szCs w:val="24"/>
          <w:lang w:val="sr-Cyrl-CS"/>
        </w:rPr>
        <w:t xml:space="preserve">, ПИБ: </w:t>
      </w:r>
      <w:r w:rsidR="0017251C">
        <w:rPr>
          <w:rFonts w:ascii="Times New Roman" w:hAnsi="Times New Roman" w:cs="Times New Roman"/>
          <w:sz w:val="24"/>
          <w:szCs w:val="24"/>
          <w:lang w:val="sr-Cyrl-CS"/>
        </w:rPr>
        <w:t>101690860</w:t>
      </w:r>
      <w:r w:rsidRPr="00D9534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D9534C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34C">
        <w:rPr>
          <w:rFonts w:ascii="Times New Roman" w:hAnsi="Times New Roman" w:cs="Times New Roman"/>
          <w:sz w:val="24"/>
          <w:szCs w:val="24"/>
          <w:lang w:val="sr-Cyrl-CS"/>
        </w:rPr>
        <w:t>Период важења уговора: 12 месеци од дана закључивања уговора.</w:t>
      </w:r>
    </w:p>
    <w:p w:rsidR="00AD68DF" w:rsidRDefault="00AD68DF" w:rsidP="00AD68DF">
      <w:pPr>
        <w:jc w:val="both"/>
        <w:rPr>
          <w:lang w:val="sr-Cyrl-CS"/>
        </w:rPr>
      </w:pPr>
    </w:p>
    <w:p w:rsidR="00AD68DF" w:rsidRDefault="00AD68DF" w:rsidP="00AD68DF">
      <w:pPr>
        <w:jc w:val="both"/>
        <w:rPr>
          <w:noProof/>
          <w:lang w:val="sr-Cyrl-CS"/>
        </w:rPr>
      </w:pPr>
    </w:p>
    <w:p w:rsidR="00AD68DF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Default="00A00717"/>
    <w:sectPr w:rsidR="00A0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A03EDC2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A3E2F"/>
    <w:rsid w:val="0017251C"/>
    <w:rsid w:val="001823A1"/>
    <w:rsid w:val="001A4CC2"/>
    <w:rsid w:val="003007AF"/>
    <w:rsid w:val="00510EDC"/>
    <w:rsid w:val="005C3633"/>
    <w:rsid w:val="00713DCC"/>
    <w:rsid w:val="00821B16"/>
    <w:rsid w:val="008268CA"/>
    <w:rsid w:val="008939A3"/>
    <w:rsid w:val="008E1811"/>
    <w:rsid w:val="00943106"/>
    <w:rsid w:val="00A00717"/>
    <w:rsid w:val="00A56921"/>
    <w:rsid w:val="00A60949"/>
    <w:rsid w:val="00A71707"/>
    <w:rsid w:val="00AD68DF"/>
    <w:rsid w:val="00B94489"/>
    <w:rsid w:val="00D450EE"/>
    <w:rsid w:val="00D86F0D"/>
    <w:rsid w:val="00D9534C"/>
    <w:rsid w:val="00DA051F"/>
    <w:rsid w:val="00DD2784"/>
    <w:rsid w:val="00E96171"/>
    <w:rsid w:val="00F07686"/>
    <w:rsid w:val="00F24494"/>
    <w:rsid w:val="00FC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Djuradj Kovacevic</dc:creator>
  <cp:lastModifiedBy>Djuradj Kovacevic</cp:lastModifiedBy>
  <cp:revision>4</cp:revision>
  <cp:lastPrinted>2015-09-14T10:27:00Z</cp:lastPrinted>
  <dcterms:created xsi:type="dcterms:W3CDTF">2015-10-21T06:48:00Z</dcterms:created>
  <dcterms:modified xsi:type="dcterms:W3CDTF">2015-10-21T08:46:00Z</dcterms:modified>
</cp:coreProperties>
</file>